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76"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0001830755</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0001628280-26-026884</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Arrowhead Pharmaceuticals Inc.</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177 E. Colorado Blvd Ste 700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Pasadena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91105</w:t>
      </w:r>
    </w:p>
    <w:p>
      <w:pPr>
        <w:spacing w:after="0" w:line="20" w:lineRule="exact"/>
        <w:rPr>
          <w:sz w:val="24"/>
          <w:szCs w:val="24"/>
          <w:color w:val="auto"/>
        </w:rPr>
      </w:pPr>
    </w:p>
    <w:p>
      <w:pPr>
        <w:sectPr>
          <w:pgSz w:w="11900" w:h="16876" w:orient="portrait"/>
          <w:cols w:equalWidth="0" w:num="2">
            <w:col w:w="6780" w:space="720"/>
            <w:col w:w="3740"/>
          </w:cols>
          <w:pgMar w:left="320" w:top="261" w:right="339" w:bottom="0" w:gutter="0" w:footer="0" w:header="0"/>
          <w:type w:val="continuous"/>
        </w:sect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6263043400</w:t>
      </w:r>
    </w:p>
    <w:p>
      <w:pPr>
        <w:spacing w:after="0" w:line="44"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James Hamilton</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76"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75 Rockefeller Plaza Fl 2</w:t>
            </w:r>
          </w:p>
        </w:tc>
        <w:tc>
          <w:tcPr>
            <w:tcW w:w="126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749997.6</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10019</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140032190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04/23/2026   Nasdaq</w:t>
            </w:r>
          </w:p>
        </w:tc>
        <w:tc>
          <w:tcPr>
            <w:tcW w:w="0" w:type="dxa"/>
            <w:vAlign w:val="bottom"/>
          </w:tcPr>
          <w:p>
            <w:pPr>
              <w:spacing w:after="0"/>
              <w:rPr>
                <w:sz w:val="1"/>
                <w:szCs w:val="1"/>
                <w:color w:val="auto"/>
              </w:rPr>
            </w:pPr>
          </w:p>
        </w:tc>
      </w:tr>
    </w:tbl>
    <w:p>
      <w:pPr>
        <w:spacing w:after="0" w:line="443" w:lineRule="exact"/>
        <w:rPr>
          <w:sz w:val="24"/>
          <w:szCs w:val="24"/>
          <w:color w:val="auto"/>
        </w:rPr>
      </w:pPr>
    </w:p>
    <w:p>
      <w:pPr>
        <w:sectPr>
          <w:pgSz w:w="11900" w:h="16876"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76"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6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3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36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01/04/2026 Compensation</w:t>
            </w:r>
          </w:p>
        </w:tc>
        <w:tc>
          <w:tcPr>
            <w:tcW w:w="1680" w:type="dxa"/>
            <w:vAlign w:val="bottom"/>
          </w:tcPr>
          <w:p>
            <w:pPr>
              <w:jc w:val="center"/>
              <w:ind w:left="92"/>
              <w:spacing w:after="0"/>
              <w:rPr>
                <w:sz w:val="20"/>
                <w:szCs w:val="20"/>
                <w:color w:val="auto"/>
              </w:rPr>
            </w:pPr>
            <w:r>
              <w:rPr>
                <w:rFonts w:ascii="Times New Roman" w:cs="Times New Roman" w:eastAsia="Times New Roman" w:hAnsi="Times New Roman"/>
                <w:sz w:val="22"/>
                <w:szCs w:val="22"/>
                <w:color w:val="auto"/>
                <w:w w:val="98"/>
              </w:rPr>
              <w:t>James Hamilton</w:t>
            </w:r>
          </w:p>
        </w:tc>
        <w:tc>
          <w:tcPr>
            <w:tcW w:w="236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5708</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01/04/2026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01/04/2026 Compensation</w:t>
            </w:r>
          </w:p>
        </w:tc>
        <w:tc>
          <w:tcPr>
            <w:tcW w:w="1680" w:type="dxa"/>
            <w:vAlign w:val="bottom"/>
          </w:tcPr>
          <w:p>
            <w:pPr>
              <w:jc w:val="center"/>
              <w:ind w:left="92"/>
              <w:spacing w:after="0"/>
              <w:rPr>
                <w:sz w:val="20"/>
                <w:szCs w:val="20"/>
                <w:color w:val="auto"/>
              </w:rPr>
            </w:pPr>
            <w:r>
              <w:rPr>
                <w:rFonts w:ascii="Times New Roman" w:cs="Times New Roman" w:eastAsia="Times New Roman" w:hAnsi="Times New Roman"/>
                <w:sz w:val="22"/>
                <w:szCs w:val="22"/>
                <w:color w:val="auto"/>
                <w:w w:val="98"/>
              </w:rPr>
              <w:t>James Hamilton</w:t>
            </w:r>
          </w:p>
        </w:tc>
        <w:tc>
          <w:tcPr>
            <w:tcW w:w="236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542</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01/04/2026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01/04/2026 Compensation</w:t>
            </w:r>
          </w:p>
        </w:tc>
        <w:tc>
          <w:tcPr>
            <w:tcW w:w="1680" w:type="dxa"/>
            <w:vAlign w:val="bottom"/>
          </w:tcPr>
          <w:p>
            <w:pPr>
              <w:jc w:val="center"/>
              <w:ind w:left="92"/>
              <w:spacing w:after="0"/>
              <w:rPr>
                <w:sz w:val="20"/>
                <w:szCs w:val="20"/>
                <w:color w:val="auto"/>
              </w:rPr>
            </w:pPr>
            <w:r>
              <w:rPr>
                <w:rFonts w:ascii="Times New Roman" w:cs="Times New Roman" w:eastAsia="Times New Roman" w:hAnsi="Times New Roman"/>
                <w:sz w:val="22"/>
                <w:szCs w:val="22"/>
                <w:color w:val="auto"/>
                <w:w w:val="98"/>
              </w:rPr>
              <w:t>James Hamilton</w:t>
            </w:r>
          </w:p>
        </w:tc>
        <w:tc>
          <w:tcPr>
            <w:tcW w:w="236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1628</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01/04/2026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01/04/2026 Compensation</w:t>
            </w:r>
          </w:p>
        </w:tc>
        <w:tc>
          <w:tcPr>
            <w:tcW w:w="1680" w:type="dxa"/>
            <w:vAlign w:val="bottom"/>
          </w:tcPr>
          <w:p>
            <w:pPr>
              <w:jc w:val="center"/>
              <w:ind w:left="92"/>
              <w:spacing w:after="0"/>
              <w:rPr>
                <w:sz w:val="20"/>
                <w:szCs w:val="20"/>
                <w:color w:val="auto"/>
              </w:rPr>
            </w:pPr>
            <w:r>
              <w:rPr>
                <w:rFonts w:ascii="Times New Roman" w:cs="Times New Roman" w:eastAsia="Times New Roman" w:hAnsi="Times New Roman"/>
                <w:sz w:val="22"/>
                <w:szCs w:val="22"/>
                <w:color w:val="auto"/>
                <w:w w:val="98"/>
              </w:rPr>
              <w:t>James Hamilton</w:t>
            </w:r>
          </w:p>
        </w:tc>
        <w:tc>
          <w:tcPr>
            <w:tcW w:w="236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2122</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01/04/2026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-718185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-529590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James Hamilton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177 E. Colorado Blvd Suite 700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03/05/2026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641870.05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Pasadena  CA  91105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Form 144 being amended to add in 10b5-1 adoption date. Original date of notice is 04/23/2026.</w:t>
      </w:r>
    </w:p>
    <w:p>
      <w:pPr>
        <w:spacing w:after="0"/>
        <w:rPr>
          <w:sz w:val="20"/>
          <w:szCs w:val="20"/>
          <w:color w:val="auto"/>
        </w:rPr>
      </w:pPr>
      <w:r>
        <w:rPr>
          <w:rFonts w:ascii="Times New Roman" w:cs="Times New Roman" w:eastAsia="Times New Roman" w:hAnsi="Times New Roman"/>
          <w:sz w:val="22"/>
          <w:szCs w:val="22"/>
          <w:color w:val="auto"/>
        </w:rPr>
        <w:t>05/19/2026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12/02/2025</w:t>
      </w:r>
    </w:p>
    <w:p>
      <w:pPr>
        <w:spacing w:after="0" w:line="612" w:lineRule="exact"/>
        <w:rPr>
          <w:sz w:val="20"/>
          <w:szCs w:val="20"/>
          <w:color w:val="auto"/>
        </w:rPr>
      </w:pPr>
    </w:p>
    <w:p>
      <w:pPr>
        <w:sectPr>
          <w:pgSz w:w="11900" w:h="16838" w:orient="portrait"/>
          <w:cols w:equalWidth="0" w:num="2">
            <w:col w:w="4360" w:space="600"/>
            <w:col w:w="62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James Hamilton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2026-05-19T15:54:55Z</dcterms:created>
  <dcterms:modified xsi:type="dcterms:W3CDTF">2026-05-19T15:54:55Z</dcterms:modified>
</cp:coreProperties>
</file>